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CBE" w:rsidRPr="00F37026" w:rsidRDefault="004C4CBE" w:rsidP="004C4CBE">
      <w:pPr>
        <w:jc w:val="center"/>
        <w:outlineLvl w:val="0"/>
        <w:rPr>
          <w:bCs/>
          <w:kern w:val="36"/>
          <w:sz w:val="28"/>
          <w:szCs w:val="28"/>
        </w:rPr>
      </w:pPr>
      <w:r w:rsidRPr="00F37026">
        <w:rPr>
          <w:bCs/>
          <w:kern w:val="36"/>
          <w:sz w:val="28"/>
          <w:szCs w:val="28"/>
        </w:rPr>
        <w:t>Аннотация к программе</w:t>
      </w:r>
    </w:p>
    <w:p w:rsidR="004C4CBE" w:rsidRPr="00F37026" w:rsidRDefault="004C4CBE" w:rsidP="004C4CBE">
      <w:pPr>
        <w:jc w:val="center"/>
        <w:outlineLvl w:val="0"/>
        <w:rPr>
          <w:bCs/>
          <w:sz w:val="28"/>
          <w:szCs w:val="28"/>
        </w:rPr>
      </w:pPr>
      <w:r w:rsidRPr="00F37026">
        <w:rPr>
          <w:bCs/>
          <w:kern w:val="36"/>
          <w:sz w:val="28"/>
          <w:szCs w:val="28"/>
        </w:rPr>
        <w:t xml:space="preserve"> элективного курса «</w:t>
      </w:r>
      <w:r>
        <w:rPr>
          <w:sz w:val="28"/>
          <w:szCs w:val="28"/>
        </w:rPr>
        <w:t>Гражданское население в противодействии распространения идеологии терроризма</w:t>
      </w:r>
      <w:r w:rsidRPr="00F37026">
        <w:rPr>
          <w:bCs/>
          <w:kern w:val="36"/>
          <w:sz w:val="28"/>
          <w:szCs w:val="28"/>
        </w:rPr>
        <w:t>»</w:t>
      </w:r>
      <w:r>
        <w:rPr>
          <w:bCs/>
          <w:kern w:val="36"/>
          <w:sz w:val="28"/>
          <w:szCs w:val="28"/>
        </w:rPr>
        <w:t>.</w:t>
      </w:r>
    </w:p>
    <w:p w:rsidR="004C4CBE" w:rsidRPr="00F37026" w:rsidRDefault="004C4CBE" w:rsidP="004C4CBE">
      <w:pPr>
        <w:ind w:firstLine="900"/>
        <w:jc w:val="both"/>
        <w:rPr>
          <w:sz w:val="28"/>
          <w:szCs w:val="28"/>
        </w:rPr>
      </w:pPr>
    </w:p>
    <w:p w:rsidR="004C4CBE" w:rsidRDefault="004C4CBE" w:rsidP="004C4C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элективного курса разработана на основе дополнительной образовательной  программы «Гражданское население в противодействии распространения идеологии терроризма», рекомендованной Министерством образования и  науки РФ для реализации в общеобразовательных организациях. </w:t>
      </w:r>
    </w:p>
    <w:p w:rsidR="004C4CBE" w:rsidRDefault="004C4CBE" w:rsidP="004C4CBE">
      <w:pPr>
        <w:pStyle w:val="a3"/>
      </w:pPr>
      <w:r>
        <w:t xml:space="preserve">При  отборе содержания программы  учтены методические рекомендации </w:t>
      </w:r>
      <w:r w:rsidRPr="00BF4323">
        <w:t>«Угрозы,</w:t>
      </w:r>
      <w:r>
        <w:t xml:space="preserve"> </w:t>
      </w:r>
      <w:r w:rsidRPr="00BF4323">
        <w:t>вызываемые распространением идей</w:t>
      </w:r>
      <w:r>
        <w:t xml:space="preserve"> </w:t>
      </w:r>
      <w:r w:rsidRPr="00BF4323">
        <w:t>терроризма и религиозно-политического экстремизма,</w:t>
      </w:r>
      <w:r>
        <w:t xml:space="preserve"> </w:t>
      </w:r>
      <w:r w:rsidRPr="00BF4323">
        <w:t>межнациональной и межконфессиональной розни»</w:t>
      </w:r>
      <w:r>
        <w:t xml:space="preserve">, рекомендованные Министерством образования и науки для использования в образовательном процессе.   Программа </w:t>
      </w:r>
      <w:r w:rsidRPr="00F84C44">
        <w:t>предназначен</w:t>
      </w:r>
      <w:r>
        <w:t>а</w:t>
      </w:r>
      <w:r w:rsidRPr="00F84C44">
        <w:t xml:space="preserve"> для </w:t>
      </w:r>
      <w:r>
        <w:t xml:space="preserve">учащихся 10 и 11 классов,  </w:t>
      </w:r>
      <w:r w:rsidRPr="00F84C44">
        <w:t>и ориентирован</w:t>
      </w:r>
      <w:r>
        <w:t>а</w:t>
      </w:r>
      <w:r w:rsidRPr="00F84C44">
        <w:t xml:space="preserve"> на формирование </w:t>
      </w:r>
      <w:r>
        <w:t xml:space="preserve">основ антитеррористической идеологии у обучающихся старшего школьного возраста. </w:t>
      </w:r>
    </w:p>
    <w:p w:rsidR="004C4CBE" w:rsidRPr="00F40064" w:rsidRDefault="004C4CBE" w:rsidP="004C4C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Pr="00F40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данной программы обусловлена насущной необходимостью формирования у молодого поколения </w:t>
      </w:r>
      <w:r w:rsidRPr="00F40064">
        <w:rPr>
          <w:sz w:val="28"/>
          <w:szCs w:val="28"/>
        </w:rPr>
        <w:t xml:space="preserve">общих представлений о внешней и внутренней политике, проводимой </w:t>
      </w:r>
      <w:r>
        <w:rPr>
          <w:sz w:val="28"/>
          <w:szCs w:val="28"/>
        </w:rPr>
        <w:t>Российской Федерацией в сфере обеспечения</w:t>
      </w:r>
      <w:r w:rsidRPr="00F40064">
        <w:rPr>
          <w:sz w:val="28"/>
          <w:szCs w:val="28"/>
        </w:rPr>
        <w:t xml:space="preserve"> национальной безопасности в тесной увязке с проблемами, связанными с организационными и правовыми аспектами противодействия идеологии терроризма и </w:t>
      </w:r>
      <w:r>
        <w:rPr>
          <w:sz w:val="28"/>
          <w:szCs w:val="28"/>
        </w:rPr>
        <w:t xml:space="preserve">религиозно-политического </w:t>
      </w:r>
      <w:r w:rsidRPr="00F40064">
        <w:rPr>
          <w:sz w:val="28"/>
          <w:szCs w:val="28"/>
        </w:rPr>
        <w:t xml:space="preserve">экстремизма </w:t>
      </w:r>
      <w:r>
        <w:rPr>
          <w:sz w:val="28"/>
          <w:szCs w:val="28"/>
        </w:rPr>
        <w:br/>
      </w:r>
      <w:r w:rsidRPr="00F40064">
        <w:rPr>
          <w:sz w:val="28"/>
          <w:szCs w:val="28"/>
        </w:rPr>
        <w:t>в современных условиях.</w:t>
      </w:r>
    </w:p>
    <w:p w:rsidR="004C4CBE" w:rsidRPr="00F40064" w:rsidRDefault="004C4CBE" w:rsidP="004C4CBE">
      <w:pPr>
        <w:pStyle w:val="a5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A09E7">
        <w:rPr>
          <w:sz w:val="28"/>
          <w:szCs w:val="28"/>
        </w:rPr>
        <w:t xml:space="preserve">Стратегическая цель реализации программы элективного курса заключается в формировании  у </w:t>
      </w:r>
      <w:proofErr w:type="spellStart"/>
      <w:r>
        <w:rPr>
          <w:sz w:val="28"/>
          <w:szCs w:val="28"/>
        </w:rPr>
        <w:t>об</w:t>
      </w:r>
      <w:r w:rsidRPr="00BA09E7">
        <w:rPr>
          <w:sz w:val="28"/>
          <w:szCs w:val="28"/>
        </w:rPr>
        <w:t>учащихся</w:t>
      </w:r>
      <w:proofErr w:type="spellEnd"/>
      <w:r>
        <w:rPr>
          <w:sz w:val="28"/>
          <w:szCs w:val="28"/>
        </w:rPr>
        <w:t xml:space="preserve"> старших классов, </w:t>
      </w:r>
      <w:r w:rsidRPr="00BA09E7">
        <w:rPr>
          <w:sz w:val="28"/>
          <w:szCs w:val="28"/>
        </w:rPr>
        <w:t xml:space="preserve"> общих представлений о внешней и внутренней политике, проводимой Российской Федерацией в сфере обеспечения национальной безопасности в тесной увязке с проблемами, связанными с организационными и правовыми аспектами противодействия идеологии терроризма и религиозно-политического экстремизма в современных условиях.</w:t>
      </w:r>
      <w:r>
        <w:rPr>
          <w:sz w:val="28"/>
          <w:szCs w:val="28"/>
        </w:rPr>
        <w:tab/>
      </w:r>
    </w:p>
    <w:p w:rsidR="004C4CBE" w:rsidRDefault="004C4CBE" w:rsidP="004C4C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данной п</w:t>
      </w:r>
      <w:r w:rsidRPr="004539D9">
        <w:rPr>
          <w:sz w:val="28"/>
          <w:szCs w:val="28"/>
        </w:rPr>
        <w:t xml:space="preserve">рограммы предполагается использовать следующие интерактивные формы и методы обучения: коммуникативно-диалоговые (беседа-дискуссия), имитационно-игровые (ролевые игры, профилактические тренинги), </w:t>
      </w:r>
      <w:proofErr w:type="spellStart"/>
      <w:r w:rsidRPr="004539D9">
        <w:rPr>
          <w:sz w:val="28"/>
          <w:szCs w:val="28"/>
        </w:rPr>
        <w:t>инфокоммуникационные</w:t>
      </w:r>
      <w:proofErr w:type="spellEnd"/>
      <w:r w:rsidRPr="004539D9">
        <w:rPr>
          <w:sz w:val="28"/>
          <w:szCs w:val="28"/>
        </w:rPr>
        <w:t xml:space="preserve"> (электронные средства поддержки и развития образовательного процесса, цифровые образовательные ресурсы, электронные учебно-методические комплексы, </w:t>
      </w:r>
      <w:proofErr w:type="spellStart"/>
      <w:proofErr w:type="gramStart"/>
      <w:r w:rsidRPr="004539D9">
        <w:rPr>
          <w:sz w:val="28"/>
          <w:szCs w:val="28"/>
        </w:rPr>
        <w:t>слайд-лекции</w:t>
      </w:r>
      <w:proofErr w:type="spellEnd"/>
      <w:proofErr w:type="gramEnd"/>
      <w:r w:rsidRPr="004539D9">
        <w:rPr>
          <w:sz w:val="28"/>
          <w:szCs w:val="28"/>
        </w:rPr>
        <w:t>).</w:t>
      </w:r>
    </w:p>
    <w:p w:rsidR="004C4CBE" w:rsidRDefault="004C4CBE" w:rsidP="004C4C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F40064">
        <w:rPr>
          <w:sz w:val="28"/>
          <w:szCs w:val="28"/>
        </w:rPr>
        <w:t>Итоговой формо</w:t>
      </w:r>
      <w:r>
        <w:rPr>
          <w:sz w:val="28"/>
          <w:szCs w:val="28"/>
        </w:rPr>
        <w:t>й контроля является «открытый урок» (круглый стол).</w:t>
      </w:r>
    </w:p>
    <w:p w:rsidR="004C4CBE" w:rsidRDefault="004C4CBE" w:rsidP="004C4C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реализацию в объеме  68 часов, из расчета 34 часа за один год обучения.</w:t>
      </w:r>
    </w:p>
    <w:p w:rsidR="0060506B" w:rsidRDefault="0060506B"/>
    <w:sectPr w:rsidR="0060506B" w:rsidSect="0060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C4CBE"/>
    <w:rsid w:val="004C4CBE"/>
    <w:rsid w:val="0060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autoRedefine/>
    <w:rsid w:val="004C4CBE"/>
    <w:pPr>
      <w:ind w:firstLine="567"/>
      <w:jc w:val="both"/>
    </w:pPr>
    <w:rPr>
      <w:snapToGrid w:val="0"/>
      <w:spacing w:val="-2"/>
      <w:position w:val="2"/>
      <w:sz w:val="28"/>
      <w:szCs w:val="28"/>
      <w:lang/>
    </w:rPr>
  </w:style>
  <w:style w:type="character" w:customStyle="1" w:styleId="a4">
    <w:name w:val="Основной Знак"/>
    <w:link w:val="a3"/>
    <w:rsid w:val="004C4CBE"/>
    <w:rPr>
      <w:rFonts w:ascii="Times New Roman" w:eastAsia="Times New Roman" w:hAnsi="Times New Roman" w:cs="Times New Roman"/>
      <w:snapToGrid w:val="0"/>
      <w:spacing w:val="-2"/>
      <w:position w:val="2"/>
      <w:sz w:val="28"/>
      <w:szCs w:val="28"/>
      <w:lang/>
    </w:rPr>
  </w:style>
  <w:style w:type="paragraph" w:styleId="a5">
    <w:name w:val="Body Text Indent"/>
    <w:basedOn w:val="a"/>
    <w:link w:val="a6"/>
    <w:rsid w:val="004C4C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C4C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2017-09-15T07:30:00Z</dcterms:created>
  <dcterms:modified xsi:type="dcterms:W3CDTF">2017-09-15T07:33:00Z</dcterms:modified>
</cp:coreProperties>
</file>